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BE69" w14:textId="77777777" w:rsidR="006143C1" w:rsidRDefault="001F7BF0">
      <w:pPr>
        <w:pStyle w:val="Nadpis1"/>
        <w:spacing w:before="76" w:line="240" w:lineRule="auto"/>
        <w:ind w:left="1840" w:right="1862"/>
        <w:jc w:val="center"/>
      </w:pPr>
      <w:r>
        <w:t>INFORMOVANÝ SÚHLAS RODIČA / ZÁKONNÉHO</w:t>
      </w:r>
      <w:r>
        <w:rPr>
          <w:spacing w:val="-24"/>
        </w:rPr>
        <w:t xml:space="preserve"> </w:t>
      </w:r>
      <w:r>
        <w:t>ZÁSTUPCU</w:t>
      </w:r>
    </w:p>
    <w:p w14:paraId="51BC9A09" w14:textId="77777777" w:rsidR="006143C1" w:rsidRDefault="006143C1">
      <w:pPr>
        <w:pStyle w:val="Zkladntext"/>
        <w:spacing w:before="7"/>
        <w:ind w:left="0"/>
        <w:rPr>
          <w:b/>
          <w:sz w:val="23"/>
        </w:rPr>
      </w:pPr>
    </w:p>
    <w:p w14:paraId="4B6E2795" w14:textId="77777777" w:rsidR="006143C1" w:rsidRDefault="001F7BF0">
      <w:pPr>
        <w:pStyle w:val="Zkladntext"/>
        <w:spacing w:before="1"/>
      </w:pPr>
      <w:r>
        <w:rPr>
          <w:u w:val="single"/>
        </w:rPr>
        <w:t>Informovaný súhlas rodiča (zákonného zástupcu</w:t>
      </w:r>
      <w:r>
        <w:rPr>
          <w:spacing w:val="-20"/>
          <w:u w:val="single"/>
        </w:rPr>
        <w:t xml:space="preserve"> </w:t>
      </w:r>
      <w:r>
        <w:rPr>
          <w:u w:val="single"/>
        </w:rPr>
        <w:t>dieťaťa)</w:t>
      </w:r>
    </w:p>
    <w:p w14:paraId="5BF15093" w14:textId="77777777" w:rsidR="006143C1" w:rsidRDefault="001F7BF0">
      <w:pPr>
        <w:pStyle w:val="Zkladntext"/>
      </w:pPr>
      <w:r>
        <w:t xml:space="preserve">v zmysle § 28 ods. 17 a § 30 ods.7 zákona č. 245/2008 </w:t>
      </w:r>
      <w:proofErr w:type="spellStart"/>
      <w:r>
        <w:t>Z.z</w:t>
      </w:r>
      <w:proofErr w:type="spellEnd"/>
      <w:r>
        <w:t>. o výchove a vzdelávaní (školský</w:t>
      </w:r>
      <w:r>
        <w:rPr>
          <w:spacing w:val="-14"/>
        </w:rPr>
        <w:t xml:space="preserve"> </w:t>
      </w:r>
      <w:r>
        <w:t>zákon)</w:t>
      </w:r>
    </w:p>
    <w:p w14:paraId="53AD0240" w14:textId="77777777" w:rsidR="006143C1" w:rsidRDefault="001F7BF0">
      <w:pPr>
        <w:spacing w:line="242" w:lineRule="auto"/>
        <w:ind w:left="100" w:right="113"/>
        <w:jc w:val="both"/>
        <w:rPr>
          <w:b/>
          <w:sz w:val="24"/>
        </w:rPr>
      </w:pPr>
      <w:r>
        <w:rPr>
          <w:sz w:val="24"/>
        </w:rPr>
        <w:t xml:space="preserve">a o zmene a doplnení niektorých zákonov a podľa § 6, 7 ods.1 vyhlášky č. 306/2009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a podľa § 7 ods. 1 vyhlášky č. 320/2008 Vás informujeme o organizovaní  hromadnej akcie</w:t>
      </w:r>
      <w:r w:rsidR="00485AFA">
        <w:rPr>
          <w:sz w:val="24"/>
        </w:rPr>
        <w:t xml:space="preserve">: </w:t>
      </w:r>
      <w:r w:rsidR="00485AFA" w:rsidRPr="00485AFA">
        <w:rPr>
          <w:b/>
          <w:sz w:val="24"/>
        </w:rPr>
        <w:t>„Dúha deťom a pre deti“</w:t>
      </w:r>
      <w:r>
        <w:rPr>
          <w:sz w:val="24"/>
        </w:rPr>
        <w:t xml:space="preserve">   </w:t>
      </w:r>
      <w:r w:rsidR="00485AFA">
        <w:rPr>
          <w:b/>
          <w:sz w:val="24"/>
        </w:rPr>
        <w:t>- Prímestský letný tábor</w:t>
      </w:r>
      <w:r>
        <w:rPr>
          <w:b/>
          <w:sz w:val="24"/>
        </w:rPr>
        <w:t xml:space="preserve">    v</w:t>
      </w:r>
      <w:r w:rsidR="00485AFA">
        <w:rPr>
          <w:b/>
          <w:sz w:val="24"/>
        </w:rPr>
        <w:t> </w:t>
      </w:r>
      <w:r>
        <w:rPr>
          <w:b/>
          <w:sz w:val="24"/>
        </w:rPr>
        <w:t>CVČ</w:t>
      </w:r>
      <w:r w:rsidR="00485AFA">
        <w:rPr>
          <w:b/>
          <w:sz w:val="24"/>
        </w:rPr>
        <w:t xml:space="preserve"> Dúha </w:t>
      </w:r>
      <w:r>
        <w:rPr>
          <w:b/>
          <w:sz w:val="24"/>
        </w:rPr>
        <w:t xml:space="preserve"> v dňoch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..........................................</w:t>
      </w:r>
    </w:p>
    <w:p w14:paraId="2F3C2BD7" w14:textId="77777777" w:rsidR="006143C1" w:rsidRDefault="006143C1">
      <w:pPr>
        <w:pStyle w:val="Zkladntext"/>
        <w:spacing w:before="3"/>
        <w:ind w:left="0"/>
        <w:rPr>
          <w:b/>
          <w:sz w:val="23"/>
        </w:rPr>
      </w:pPr>
    </w:p>
    <w:p w14:paraId="326AA1BC" w14:textId="77777777" w:rsidR="006143C1" w:rsidRDefault="001F7BF0">
      <w:pPr>
        <w:pStyle w:val="Zkladntext"/>
      </w:pPr>
      <w:r>
        <w:t>Meno a priezvisko dieťaťa: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</w:t>
      </w:r>
    </w:p>
    <w:p w14:paraId="3FCB7FD7" w14:textId="77777777" w:rsidR="006143C1" w:rsidRDefault="006143C1">
      <w:pPr>
        <w:pStyle w:val="Zkladntext"/>
        <w:ind w:left="0"/>
        <w:rPr>
          <w:sz w:val="26"/>
        </w:rPr>
      </w:pPr>
    </w:p>
    <w:p w14:paraId="7CF42D13" w14:textId="77777777" w:rsidR="006143C1" w:rsidRDefault="001F7BF0">
      <w:pPr>
        <w:pStyle w:val="Zkladntext"/>
        <w:spacing w:before="162"/>
      </w:pPr>
      <w:r>
        <w:t>Meno a priezvisko zákonného zástupcu:</w:t>
      </w:r>
      <w:r>
        <w:rPr>
          <w:spacing w:val="-12"/>
        </w:rPr>
        <w:t xml:space="preserve"> </w:t>
      </w:r>
      <w:r>
        <w:t>....................................................................................</w:t>
      </w:r>
    </w:p>
    <w:p w14:paraId="3E72272A" w14:textId="77777777" w:rsidR="006143C1" w:rsidRDefault="006143C1">
      <w:pPr>
        <w:pStyle w:val="Zkladntext"/>
        <w:spacing w:before="4"/>
        <w:ind w:left="0"/>
        <w:rPr>
          <w:sz w:val="32"/>
        </w:rPr>
      </w:pPr>
    </w:p>
    <w:p w14:paraId="3C555A70" w14:textId="77777777" w:rsidR="006143C1" w:rsidRDefault="001F7BF0">
      <w:pPr>
        <w:pStyle w:val="Nadpis1"/>
        <w:spacing w:before="0"/>
      </w:pPr>
      <w:r>
        <w:t>Oboznámenie:</w:t>
      </w:r>
    </w:p>
    <w:p w14:paraId="317B4EE8" w14:textId="77777777" w:rsidR="006143C1" w:rsidRDefault="001F7BF0">
      <w:pPr>
        <w:pStyle w:val="Zkladntext"/>
        <w:tabs>
          <w:tab w:val="left" w:pos="4623"/>
        </w:tabs>
        <w:ind w:right="124"/>
      </w:pPr>
      <w:r>
        <w:t>Počas  pobytu  v detskom  tábore</w:t>
      </w:r>
      <w:r>
        <w:rPr>
          <w:spacing w:val="34"/>
        </w:rPr>
        <w:t xml:space="preserve"> </w:t>
      </w:r>
      <w:r>
        <w:t>je</w:t>
      </w:r>
      <w:r>
        <w:rPr>
          <w:spacing w:val="55"/>
        </w:rPr>
        <w:t xml:space="preserve"> </w:t>
      </w:r>
      <w:r>
        <w:t>dieťaťu</w:t>
      </w:r>
      <w:r>
        <w:tab/>
        <w:t>zakázané bez súhlasu zodpovedného pracovníka /vedúceho/ opúšťať svojvoľne priestory CVČ Dúha Humenné, je povinné dodržiavať jeho táborový</w:t>
      </w:r>
      <w:r>
        <w:rPr>
          <w:spacing w:val="-14"/>
        </w:rPr>
        <w:t xml:space="preserve"> </w:t>
      </w:r>
      <w:r>
        <w:t>poriadok.</w:t>
      </w:r>
    </w:p>
    <w:p w14:paraId="628EFA6A" w14:textId="77777777" w:rsidR="006143C1" w:rsidRDefault="001F7BF0">
      <w:pPr>
        <w:pStyle w:val="Zkladntext"/>
        <w:spacing w:before="183"/>
        <w:ind w:right="117"/>
        <w:jc w:val="both"/>
      </w:pPr>
      <w:r>
        <w:rPr>
          <w:b/>
        </w:rPr>
        <w:t xml:space="preserve">Riziká: </w:t>
      </w:r>
      <w:r>
        <w:t>pobyt a  pohyb  v bazéne,  pohyb  po  cestnej  komunikácii  a turistických  chodníkoch,  stravovanie v reštaurácii, pobyt a pohyb v navštevovaných priestoroch, uštipnutie hmyzom, poranenie pri pohybových aktivitách, spálenie slnkom, strata osobných</w:t>
      </w:r>
      <w:r>
        <w:rPr>
          <w:spacing w:val="-2"/>
        </w:rPr>
        <w:t xml:space="preserve"> </w:t>
      </w:r>
      <w:r>
        <w:t>vecí.</w:t>
      </w:r>
    </w:p>
    <w:p w14:paraId="22299013" w14:textId="77777777" w:rsidR="006143C1" w:rsidRDefault="001F7BF0">
      <w:pPr>
        <w:pStyle w:val="Nadpis1"/>
        <w:jc w:val="both"/>
      </w:pPr>
      <w:r>
        <w:t>Upozornenia pre</w:t>
      </w:r>
      <w:r>
        <w:rPr>
          <w:spacing w:val="-9"/>
        </w:rPr>
        <w:t xml:space="preserve"> </w:t>
      </w:r>
      <w:r>
        <w:t>rodičov:</w:t>
      </w:r>
    </w:p>
    <w:p w14:paraId="2F88DB08" w14:textId="77777777" w:rsidR="006143C1" w:rsidRDefault="001F7BF0">
      <w:pPr>
        <w:pStyle w:val="Zkladntext"/>
        <w:ind w:right="112"/>
        <w:jc w:val="both"/>
      </w:pPr>
      <w:r>
        <w:t>Rodič je povinný dieťaťu zabezpečiť vhodné oblečenie a obuv, pri neplavcoch plávacie kolesá, ochranné pomôcky proti slnečnému žiareniu, pravdivo informovať o zdravotnom stave, pri príchode do tábora odovzdať  dieťa  zodpovednému  zamestnancovi   /vedúcemu/,  ak  nie  je  dohodnuté  inak.   Poučiť   dieťa   o neopodstatnenom telefonovaní počas dňa pre zaneprázdnenosť aktivitami. Po zvážení rodiča prípadne telefón nedávať dieťaťu do tábora. Upozorniť dieťa pred možnou stratou mobilu v prírode, za čo nezodpovedáme.</w:t>
      </w:r>
    </w:p>
    <w:p w14:paraId="3047893D" w14:textId="77777777" w:rsidR="006143C1" w:rsidRDefault="001F7BF0">
      <w:pPr>
        <w:pStyle w:val="Zkladntext"/>
        <w:jc w:val="both"/>
      </w:pPr>
      <w:r>
        <w:t>Rodič má povinnosť nahradiť škodu, ktorú jeho dieťa zavinilo úmyselne alebo z</w:t>
      </w:r>
      <w:r>
        <w:rPr>
          <w:spacing w:val="-16"/>
        </w:rPr>
        <w:t xml:space="preserve"> </w:t>
      </w:r>
      <w:r>
        <w:t>nedbanlivosti.</w:t>
      </w:r>
    </w:p>
    <w:p w14:paraId="4368C001" w14:textId="77777777" w:rsidR="006143C1" w:rsidRDefault="001F7BF0">
      <w:pPr>
        <w:pStyle w:val="Nadpis1"/>
        <w:spacing w:before="188"/>
      </w:pPr>
      <w:r>
        <w:t>Dieťaťu  nie je</w:t>
      </w:r>
      <w:r>
        <w:rPr>
          <w:spacing w:val="-5"/>
        </w:rPr>
        <w:t xml:space="preserve"> </w:t>
      </w:r>
      <w:r>
        <w:t>dovolené:</w:t>
      </w:r>
    </w:p>
    <w:p w14:paraId="249AADD9" w14:textId="77777777" w:rsidR="006143C1" w:rsidRDefault="001F7BF0">
      <w:pPr>
        <w:pStyle w:val="Odsekzoznamu"/>
        <w:numPr>
          <w:ilvl w:val="0"/>
          <w:numId w:val="2"/>
        </w:numPr>
        <w:tabs>
          <w:tab w:val="left" w:pos="240"/>
        </w:tabs>
        <w:spacing w:line="274" w:lineRule="exact"/>
        <w:ind w:left="239"/>
        <w:rPr>
          <w:sz w:val="24"/>
        </w:rPr>
      </w:pPr>
      <w:r>
        <w:rPr>
          <w:sz w:val="24"/>
        </w:rPr>
        <w:t>priniesť do tábora predmety ohrozujúce bezpečnosť a</w:t>
      </w:r>
      <w:r>
        <w:rPr>
          <w:spacing w:val="-10"/>
          <w:sz w:val="24"/>
        </w:rPr>
        <w:t xml:space="preserve"> </w:t>
      </w:r>
      <w:r>
        <w:rPr>
          <w:sz w:val="24"/>
        </w:rPr>
        <w:t>zdravie</w:t>
      </w:r>
    </w:p>
    <w:p w14:paraId="5D0C1C3F" w14:textId="77777777" w:rsidR="006143C1" w:rsidRDefault="001F7BF0">
      <w:pPr>
        <w:pStyle w:val="Odsekzoznamu"/>
        <w:numPr>
          <w:ilvl w:val="0"/>
          <w:numId w:val="2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znečisťovať steny, ničiť zariadenia</w:t>
      </w:r>
      <w:r>
        <w:rPr>
          <w:spacing w:val="-8"/>
          <w:sz w:val="24"/>
        </w:rPr>
        <w:t xml:space="preserve"> </w:t>
      </w:r>
      <w:r>
        <w:rPr>
          <w:sz w:val="24"/>
        </w:rPr>
        <w:t>tábora</w:t>
      </w:r>
    </w:p>
    <w:p w14:paraId="34A4827E" w14:textId="77777777" w:rsidR="006143C1" w:rsidRDefault="001F7BF0">
      <w:pPr>
        <w:pStyle w:val="Nadpis1"/>
        <w:spacing w:before="190"/>
      </w:pPr>
      <w:r>
        <w:t>Dieťa má</w:t>
      </w:r>
      <w:r>
        <w:rPr>
          <w:spacing w:val="-5"/>
        </w:rPr>
        <w:t xml:space="preserve"> </w:t>
      </w:r>
      <w:r>
        <w:t>povinnosť:</w:t>
      </w:r>
    </w:p>
    <w:p w14:paraId="262EDAF1" w14:textId="77777777" w:rsidR="006143C1" w:rsidRDefault="001F7BF0">
      <w:pPr>
        <w:pStyle w:val="Odsekzoznamu"/>
        <w:numPr>
          <w:ilvl w:val="0"/>
          <w:numId w:val="2"/>
        </w:numPr>
        <w:tabs>
          <w:tab w:val="left" w:pos="240"/>
        </w:tabs>
        <w:spacing w:line="274" w:lineRule="exact"/>
        <w:ind w:left="239"/>
        <w:rPr>
          <w:sz w:val="24"/>
        </w:rPr>
      </w:pPr>
      <w:r>
        <w:rPr>
          <w:sz w:val="24"/>
        </w:rPr>
        <w:t>neobmedzovať svojim konaním práva ostatných osôb zúčastňujúcich sa</w:t>
      </w:r>
      <w:r>
        <w:rPr>
          <w:spacing w:val="-18"/>
          <w:sz w:val="24"/>
        </w:rPr>
        <w:t xml:space="preserve"> </w:t>
      </w:r>
      <w:r>
        <w:rPr>
          <w:sz w:val="24"/>
        </w:rPr>
        <w:t>tábora</w:t>
      </w:r>
    </w:p>
    <w:p w14:paraId="6E9207BF" w14:textId="77777777" w:rsidR="006143C1" w:rsidRDefault="001F7BF0">
      <w:pPr>
        <w:pStyle w:val="Odsekzoznamu"/>
        <w:numPr>
          <w:ilvl w:val="0"/>
          <w:numId w:val="2"/>
        </w:numPr>
        <w:tabs>
          <w:tab w:val="left" w:pos="240"/>
        </w:tabs>
        <w:ind w:right="753" w:hanging="121"/>
        <w:rPr>
          <w:sz w:val="24"/>
        </w:rPr>
      </w:pPr>
      <w:r>
        <w:rPr>
          <w:sz w:val="24"/>
        </w:rPr>
        <w:t>chrániť vlastné zdravie a zdravie iných, dbať na čistotu a poriadok, dbať na slušné správanie a kultúru vyjadrovania</w:t>
      </w:r>
    </w:p>
    <w:p w14:paraId="73400D11" w14:textId="77777777" w:rsidR="006143C1" w:rsidRDefault="001F7BF0">
      <w:pPr>
        <w:pStyle w:val="Odsekzoznamu"/>
        <w:numPr>
          <w:ilvl w:val="0"/>
          <w:numId w:val="2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dodržiavať pokyny pracovníkov tábora / vedúcich a ich pomocníkov</w:t>
      </w:r>
      <w:r w:rsidR="002D637A">
        <w:rPr>
          <w:sz w:val="24"/>
        </w:rPr>
        <w:t xml:space="preserve"> - animátorov</w:t>
      </w:r>
      <w:r>
        <w:rPr>
          <w:sz w:val="24"/>
        </w:rPr>
        <w:t>/, ako aj  táborové</w:t>
      </w:r>
      <w:r>
        <w:rPr>
          <w:spacing w:val="-14"/>
          <w:sz w:val="24"/>
        </w:rPr>
        <w:t xml:space="preserve"> </w:t>
      </w:r>
      <w:r>
        <w:rPr>
          <w:sz w:val="24"/>
        </w:rPr>
        <w:t>pravidlá</w:t>
      </w:r>
    </w:p>
    <w:p w14:paraId="7B42278E" w14:textId="77777777" w:rsidR="006143C1" w:rsidRDefault="001F7BF0">
      <w:pPr>
        <w:pStyle w:val="Nadpis1"/>
      </w:pPr>
      <w:r>
        <w:t>Vylúčenie z</w:t>
      </w:r>
      <w:r>
        <w:rPr>
          <w:spacing w:val="-7"/>
        </w:rPr>
        <w:t xml:space="preserve"> </w:t>
      </w:r>
      <w:r>
        <w:t>činnosti:</w:t>
      </w:r>
    </w:p>
    <w:p w14:paraId="33F45F75" w14:textId="77777777" w:rsidR="006143C1" w:rsidRDefault="001F7BF0">
      <w:pPr>
        <w:pStyle w:val="Zkladntext"/>
        <w:spacing w:line="274" w:lineRule="exact"/>
      </w:pPr>
      <w:r>
        <w:t>Organizátor má právo vylúčiť dieťa z</w:t>
      </w:r>
      <w:r>
        <w:rPr>
          <w:spacing w:val="-9"/>
        </w:rPr>
        <w:t xml:space="preserve"> </w:t>
      </w:r>
      <w:r>
        <w:t>činnosti:</w:t>
      </w:r>
    </w:p>
    <w:p w14:paraId="40FEE27F" w14:textId="77777777" w:rsidR="006143C1" w:rsidRDefault="001F7BF0">
      <w:pPr>
        <w:pStyle w:val="Odsekzoznamu"/>
        <w:numPr>
          <w:ilvl w:val="0"/>
          <w:numId w:val="2"/>
        </w:numPr>
        <w:tabs>
          <w:tab w:val="left" w:pos="240"/>
        </w:tabs>
        <w:spacing w:before="1"/>
        <w:ind w:left="239"/>
        <w:rPr>
          <w:sz w:val="24"/>
        </w:rPr>
      </w:pPr>
      <w:r>
        <w:rPr>
          <w:sz w:val="24"/>
        </w:rPr>
        <w:t>ak opakovane porušuje disciplínu a svojím správaním narušuje plynulý priebeh</w:t>
      </w:r>
      <w:r>
        <w:rPr>
          <w:spacing w:val="-21"/>
          <w:sz w:val="24"/>
        </w:rPr>
        <w:t xml:space="preserve"> </w:t>
      </w:r>
      <w:r>
        <w:rPr>
          <w:sz w:val="24"/>
        </w:rPr>
        <w:t>programu</w:t>
      </w:r>
    </w:p>
    <w:p w14:paraId="0D43F78F" w14:textId="77777777" w:rsidR="006143C1" w:rsidRDefault="001F7BF0">
      <w:pPr>
        <w:pStyle w:val="Odsekzoznamu"/>
        <w:numPr>
          <w:ilvl w:val="0"/>
          <w:numId w:val="2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ak rodičia a lekár zamlčali závažný fakt, o špecifickom a odbornom prístupe a  starostlivosti o</w:t>
      </w:r>
      <w:r>
        <w:rPr>
          <w:spacing w:val="-20"/>
          <w:sz w:val="24"/>
        </w:rPr>
        <w:t xml:space="preserve"> </w:t>
      </w:r>
      <w:r>
        <w:rPr>
          <w:sz w:val="24"/>
        </w:rPr>
        <w:t>dieťa</w:t>
      </w:r>
    </w:p>
    <w:p w14:paraId="037CDF20" w14:textId="77777777" w:rsidR="006143C1" w:rsidRDefault="006143C1">
      <w:pPr>
        <w:pStyle w:val="Zkladntext"/>
        <w:spacing w:before="11"/>
        <w:ind w:left="0"/>
        <w:rPr>
          <w:sz w:val="23"/>
        </w:rPr>
      </w:pPr>
    </w:p>
    <w:p w14:paraId="68888E9D" w14:textId="77777777" w:rsidR="006143C1" w:rsidRDefault="001F7BF0">
      <w:pPr>
        <w:pStyle w:val="Zkladntext"/>
        <w:jc w:val="both"/>
      </w:pPr>
      <w:r>
        <w:t>Organizátor si vyhradzuje právo  zmeniť program prázdninovej činnosti z dôvodu počasia a</w:t>
      </w:r>
      <w:r>
        <w:rPr>
          <w:spacing w:val="-18"/>
        </w:rPr>
        <w:t xml:space="preserve"> </w:t>
      </w:r>
      <w:r>
        <w:t>pod.</w:t>
      </w:r>
    </w:p>
    <w:p w14:paraId="59D3FB85" w14:textId="77777777" w:rsidR="006143C1" w:rsidRDefault="001F7BF0">
      <w:pPr>
        <w:pStyle w:val="Odsekzoznamu"/>
        <w:numPr>
          <w:ilvl w:val="0"/>
          <w:numId w:val="1"/>
        </w:numPr>
        <w:tabs>
          <w:tab w:val="left" w:pos="520"/>
          <w:tab w:val="left" w:pos="521"/>
        </w:tabs>
        <w:spacing w:before="187" w:line="293" w:lineRule="exact"/>
        <w:rPr>
          <w:sz w:val="24"/>
        </w:rPr>
      </w:pPr>
      <w:r>
        <w:rPr>
          <w:sz w:val="24"/>
        </w:rPr>
        <w:t>Podpisom súhlasím, aby sa moje dieťa zúčastnilo plávania v bazéne.</w:t>
      </w:r>
    </w:p>
    <w:p w14:paraId="3464F908" w14:textId="77777777" w:rsidR="006143C1" w:rsidRDefault="001F7BF0">
      <w:pPr>
        <w:pStyle w:val="Odsekzoznamu"/>
        <w:numPr>
          <w:ilvl w:val="0"/>
          <w:numId w:val="1"/>
        </w:numPr>
        <w:tabs>
          <w:tab w:val="left" w:pos="520"/>
          <w:tab w:val="left" w:pos="521"/>
        </w:tabs>
        <w:spacing w:line="293" w:lineRule="exact"/>
        <w:rPr>
          <w:sz w:val="24"/>
        </w:rPr>
      </w:pPr>
      <w:r>
        <w:rPr>
          <w:sz w:val="24"/>
        </w:rPr>
        <w:t>Podpisom súhlasím, aby sa moje dieťa zúčastnilo turistických</w:t>
      </w:r>
      <w:r>
        <w:rPr>
          <w:spacing w:val="-13"/>
          <w:sz w:val="24"/>
        </w:rPr>
        <w:t xml:space="preserve"> </w:t>
      </w:r>
      <w:r w:rsidR="00485AFA">
        <w:rPr>
          <w:sz w:val="24"/>
        </w:rPr>
        <w:t>vychádzok a výletov.</w:t>
      </w:r>
    </w:p>
    <w:p w14:paraId="20B267F9" w14:textId="77777777" w:rsidR="006143C1" w:rsidRDefault="001F7BF0">
      <w:pPr>
        <w:pStyle w:val="Odsekzoznamu"/>
        <w:numPr>
          <w:ilvl w:val="0"/>
          <w:numId w:val="1"/>
        </w:numPr>
        <w:tabs>
          <w:tab w:val="left" w:pos="520"/>
          <w:tab w:val="left" w:pos="521"/>
        </w:tabs>
        <w:spacing w:line="293" w:lineRule="exact"/>
        <w:rPr>
          <w:sz w:val="24"/>
        </w:rPr>
      </w:pPr>
      <w:r>
        <w:rPr>
          <w:sz w:val="24"/>
        </w:rPr>
        <w:t>Podpisom súhlasím so zverejnením fotodokumentácie z</w:t>
      </w:r>
      <w:r>
        <w:rPr>
          <w:spacing w:val="-9"/>
          <w:sz w:val="24"/>
        </w:rPr>
        <w:t xml:space="preserve"> </w:t>
      </w:r>
      <w:r>
        <w:rPr>
          <w:sz w:val="24"/>
        </w:rPr>
        <w:t>činnosti.</w:t>
      </w:r>
    </w:p>
    <w:p w14:paraId="774B7A8B" w14:textId="77777777" w:rsidR="006143C1" w:rsidRDefault="006143C1">
      <w:pPr>
        <w:pStyle w:val="Zkladntext"/>
        <w:spacing w:before="8"/>
        <w:ind w:left="0"/>
        <w:rPr>
          <w:sz w:val="23"/>
        </w:rPr>
      </w:pPr>
    </w:p>
    <w:p w14:paraId="25A92474" w14:textId="77777777" w:rsidR="006143C1" w:rsidRDefault="001F7BF0">
      <w:pPr>
        <w:pStyle w:val="Zkladntext"/>
        <w:ind w:right="116"/>
        <w:jc w:val="both"/>
      </w:pPr>
      <w:r>
        <w:t>Svojím podpisom potvrdzujem, že som bol/a oboznámený/á s obsahom informovaného súhlasu, a bol/a som riadne poučený/á o dôsledkoch svojho</w:t>
      </w:r>
      <w:r>
        <w:rPr>
          <w:spacing w:val="-2"/>
        </w:rPr>
        <w:t xml:space="preserve"> </w:t>
      </w:r>
      <w:r>
        <w:t>súhlasu.</w:t>
      </w:r>
    </w:p>
    <w:p w14:paraId="64E836A7" w14:textId="77777777" w:rsidR="006143C1" w:rsidRDefault="006143C1">
      <w:pPr>
        <w:pStyle w:val="Zkladntext"/>
        <w:ind w:left="0"/>
        <w:rPr>
          <w:sz w:val="26"/>
        </w:rPr>
      </w:pPr>
    </w:p>
    <w:p w14:paraId="3B858D91" w14:textId="77777777" w:rsidR="006143C1" w:rsidRDefault="006143C1">
      <w:pPr>
        <w:pStyle w:val="Zkladntext"/>
        <w:spacing w:before="1"/>
        <w:ind w:left="0"/>
        <w:rPr>
          <w:sz w:val="22"/>
        </w:rPr>
      </w:pPr>
    </w:p>
    <w:p w14:paraId="0D94D8E8" w14:textId="77777777" w:rsidR="006143C1" w:rsidRDefault="001F7BF0">
      <w:pPr>
        <w:pStyle w:val="Zkladntext"/>
        <w:tabs>
          <w:tab w:val="left" w:pos="7220"/>
        </w:tabs>
        <w:jc w:val="both"/>
      </w:pPr>
      <w:r>
        <w:t>V ...........................................................</w:t>
      </w:r>
      <w:r>
        <w:rPr>
          <w:spacing w:val="59"/>
        </w:rPr>
        <w:t xml:space="preserve"> </w:t>
      </w:r>
      <w:r>
        <w:t>dňa</w:t>
      </w:r>
      <w:r>
        <w:rPr>
          <w:spacing w:val="-1"/>
        </w:rPr>
        <w:t xml:space="preserve"> </w:t>
      </w:r>
      <w:r>
        <w:t>.................................</w:t>
      </w:r>
      <w:r>
        <w:tab/>
        <w:t>––––––––––––––––––––––––––</w:t>
      </w:r>
    </w:p>
    <w:p w14:paraId="2251FEF8" w14:textId="77777777" w:rsidR="006143C1" w:rsidRDefault="001F7BF0">
      <w:pPr>
        <w:spacing w:before="1"/>
        <w:ind w:right="601"/>
        <w:jc w:val="right"/>
        <w:rPr>
          <w:sz w:val="20"/>
        </w:rPr>
      </w:pPr>
      <w:r>
        <w:rPr>
          <w:sz w:val="20"/>
        </w:rPr>
        <w:t>podpis rodiča/zákonného</w:t>
      </w:r>
      <w:r>
        <w:rPr>
          <w:spacing w:val="-12"/>
          <w:sz w:val="20"/>
        </w:rPr>
        <w:t xml:space="preserve"> </w:t>
      </w:r>
      <w:r>
        <w:rPr>
          <w:sz w:val="20"/>
        </w:rPr>
        <w:t>zástupcu</w:t>
      </w:r>
    </w:p>
    <w:sectPr w:rsidR="006143C1">
      <w:type w:val="continuous"/>
      <w:pgSz w:w="12080" w:h="17020"/>
      <w:pgMar w:top="1020" w:right="3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B49FF"/>
    <w:multiLevelType w:val="hybridMultilevel"/>
    <w:tmpl w:val="1AA0AC56"/>
    <w:lvl w:ilvl="0" w:tplc="CA6AFF66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86FE48EC">
      <w:numFmt w:val="bullet"/>
      <w:lvlText w:val="•"/>
      <w:lvlJc w:val="left"/>
      <w:pPr>
        <w:ind w:left="1275" w:hanging="140"/>
      </w:pPr>
      <w:rPr>
        <w:rFonts w:hint="default"/>
        <w:lang w:val="sk-SK" w:eastAsia="en-US" w:bidi="ar-SA"/>
      </w:rPr>
    </w:lvl>
    <w:lvl w:ilvl="2" w:tplc="DBAA9908">
      <w:numFmt w:val="bullet"/>
      <w:lvlText w:val="•"/>
      <w:lvlJc w:val="left"/>
      <w:pPr>
        <w:ind w:left="2331" w:hanging="140"/>
      </w:pPr>
      <w:rPr>
        <w:rFonts w:hint="default"/>
        <w:lang w:val="sk-SK" w:eastAsia="en-US" w:bidi="ar-SA"/>
      </w:rPr>
    </w:lvl>
    <w:lvl w:ilvl="3" w:tplc="716A8B90">
      <w:numFmt w:val="bullet"/>
      <w:lvlText w:val="•"/>
      <w:lvlJc w:val="left"/>
      <w:pPr>
        <w:ind w:left="3387" w:hanging="140"/>
      </w:pPr>
      <w:rPr>
        <w:rFonts w:hint="default"/>
        <w:lang w:val="sk-SK" w:eastAsia="en-US" w:bidi="ar-SA"/>
      </w:rPr>
    </w:lvl>
    <w:lvl w:ilvl="4" w:tplc="A2E6E678">
      <w:numFmt w:val="bullet"/>
      <w:lvlText w:val="•"/>
      <w:lvlJc w:val="left"/>
      <w:pPr>
        <w:ind w:left="4442" w:hanging="140"/>
      </w:pPr>
      <w:rPr>
        <w:rFonts w:hint="default"/>
        <w:lang w:val="sk-SK" w:eastAsia="en-US" w:bidi="ar-SA"/>
      </w:rPr>
    </w:lvl>
    <w:lvl w:ilvl="5" w:tplc="0702570C">
      <w:numFmt w:val="bullet"/>
      <w:lvlText w:val="•"/>
      <w:lvlJc w:val="left"/>
      <w:pPr>
        <w:ind w:left="5498" w:hanging="140"/>
      </w:pPr>
      <w:rPr>
        <w:rFonts w:hint="default"/>
        <w:lang w:val="sk-SK" w:eastAsia="en-US" w:bidi="ar-SA"/>
      </w:rPr>
    </w:lvl>
    <w:lvl w:ilvl="6" w:tplc="DD301C08">
      <w:numFmt w:val="bullet"/>
      <w:lvlText w:val="•"/>
      <w:lvlJc w:val="left"/>
      <w:pPr>
        <w:ind w:left="6554" w:hanging="140"/>
      </w:pPr>
      <w:rPr>
        <w:rFonts w:hint="default"/>
        <w:lang w:val="sk-SK" w:eastAsia="en-US" w:bidi="ar-SA"/>
      </w:rPr>
    </w:lvl>
    <w:lvl w:ilvl="7" w:tplc="9EAA8346">
      <w:numFmt w:val="bullet"/>
      <w:lvlText w:val="•"/>
      <w:lvlJc w:val="left"/>
      <w:pPr>
        <w:ind w:left="7609" w:hanging="140"/>
      </w:pPr>
      <w:rPr>
        <w:rFonts w:hint="default"/>
        <w:lang w:val="sk-SK" w:eastAsia="en-US" w:bidi="ar-SA"/>
      </w:rPr>
    </w:lvl>
    <w:lvl w:ilvl="8" w:tplc="AFE43876">
      <w:numFmt w:val="bullet"/>
      <w:lvlText w:val="•"/>
      <w:lvlJc w:val="left"/>
      <w:pPr>
        <w:ind w:left="8665" w:hanging="140"/>
      </w:pPr>
      <w:rPr>
        <w:rFonts w:hint="default"/>
        <w:lang w:val="sk-SK" w:eastAsia="en-US" w:bidi="ar-SA"/>
      </w:rPr>
    </w:lvl>
  </w:abstractNum>
  <w:abstractNum w:abstractNumId="1" w15:restartNumberingAfterBreak="0">
    <w:nsid w:val="689D26E4"/>
    <w:multiLevelType w:val="hybridMultilevel"/>
    <w:tmpl w:val="60BEB48C"/>
    <w:lvl w:ilvl="0" w:tplc="E09C4E7E">
      <w:numFmt w:val="bullet"/>
      <w:lvlText w:val=""/>
      <w:lvlJc w:val="left"/>
      <w:pPr>
        <w:ind w:left="520" w:hanging="421"/>
      </w:pPr>
      <w:rPr>
        <w:rFonts w:ascii="Symbol" w:eastAsia="Symbol" w:hAnsi="Symbol" w:cs="Symbol" w:hint="default"/>
        <w:color w:val="212121"/>
        <w:w w:val="100"/>
        <w:sz w:val="24"/>
        <w:szCs w:val="24"/>
        <w:lang w:val="sk-SK" w:eastAsia="en-US" w:bidi="ar-SA"/>
      </w:rPr>
    </w:lvl>
    <w:lvl w:ilvl="1" w:tplc="CA12C298">
      <w:numFmt w:val="bullet"/>
      <w:lvlText w:val="•"/>
      <w:lvlJc w:val="left"/>
      <w:pPr>
        <w:ind w:left="1545" w:hanging="421"/>
      </w:pPr>
      <w:rPr>
        <w:rFonts w:hint="default"/>
        <w:lang w:val="sk-SK" w:eastAsia="en-US" w:bidi="ar-SA"/>
      </w:rPr>
    </w:lvl>
    <w:lvl w:ilvl="2" w:tplc="E610B51C">
      <w:numFmt w:val="bullet"/>
      <w:lvlText w:val="•"/>
      <w:lvlJc w:val="left"/>
      <w:pPr>
        <w:ind w:left="2571" w:hanging="421"/>
      </w:pPr>
      <w:rPr>
        <w:rFonts w:hint="default"/>
        <w:lang w:val="sk-SK" w:eastAsia="en-US" w:bidi="ar-SA"/>
      </w:rPr>
    </w:lvl>
    <w:lvl w:ilvl="3" w:tplc="89028354">
      <w:numFmt w:val="bullet"/>
      <w:lvlText w:val="•"/>
      <w:lvlJc w:val="left"/>
      <w:pPr>
        <w:ind w:left="3597" w:hanging="421"/>
      </w:pPr>
      <w:rPr>
        <w:rFonts w:hint="default"/>
        <w:lang w:val="sk-SK" w:eastAsia="en-US" w:bidi="ar-SA"/>
      </w:rPr>
    </w:lvl>
    <w:lvl w:ilvl="4" w:tplc="D124DC14">
      <w:numFmt w:val="bullet"/>
      <w:lvlText w:val="•"/>
      <w:lvlJc w:val="left"/>
      <w:pPr>
        <w:ind w:left="4622" w:hanging="421"/>
      </w:pPr>
      <w:rPr>
        <w:rFonts w:hint="default"/>
        <w:lang w:val="sk-SK" w:eastAsia="en-US" w:bidi="ar-SA"/>
      </w:rPr>
    </w:lvl>
    <w:lvl w:ilvl="5" w:tplc="810AD59E">
      <w:numFmt w:val="bullet"/>
      <w:lvlText w:val="•"/>
      <w:lvlJc w:val="left"/>
      <w:pPr>
        <w:ind w:left="5648" w:hanging="421"/>
      </w:pPr>
      <w:rPr>
        <w:rFonts w:hint="default"/>
        <w:lang w:val="sk-SK" w:eastAsia="en-US" w:bidi="ar-SA"/>
      </w:rPr>
    </w:lvl>
    <w:lvl w:ilvl="6" w:tplc="BCEE8562">
      <w:numFmt w:val="bullet"/>
      <w:lvlText w:val="•"/>
      <w:lvlJc w:val="left"/>
      <w:pPr>
        <w:ind w:left="6674" w:hanging="421"/>
      </w:pPr>
      <w:rPr>
        <w:rFonts w:hint="default"/>
        <w:lang w:val="sk-SK" w:eastAsia="en-US" w:bidi="ar-SA"/>
      </w:rPr>
    </w:lvl>
    <w:lvl w:ilvl="7" w:tplc="5ECAE43E">
      <w:numFmt w:val="bullet"/>
      <w:lvlText w:val="•"/>
      <w:lvlJc w:val="left"/>
      <w:pPr>
        <w:ind w:left="7699" w:hanging="421"/>
      </w:pPr>
      <w:rPr>
        <w:rFonts w:hint="default"/>
        <w:lang w:val="sk-SK" w:eastAsia="en-US" w:bidi="ar-SA"/>
      </w:rPr>
    </w:lvl>
    <w:lvl w:ilvl="8" w:tplc="D384E86E">
      <w:numFmt w:val="bullet"/>
      <w:lvlText w:val="•"/>
      <w:lvlJc w:val="left"/>
      <w:pPr>
        <w:ind w:left="8725" w:hanging="421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C1"/>
    <w:rsid w:val="001F7BF0"/>
    <w:rsid w:val="002D637A"/>
    <w:rsid w:val="00485AFA"/>
    <w:rsid w:val="006143C1"/>
    <w:rsid w:val="006F7D17"/>
    <w:rsid w:val="009934F6"/>
    <w:rsid w:val="00E5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FDFF"/>
  <w15:docId w15:val="{1E24B154-E70F-4035-BB3C-2C9B1281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187"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00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239" w:hanging="14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Tajomnicka</dc:creator>
  <cp:lastModifiedBy>Ing.Marián Balko</cp:lastModifiedBy>
  <cp:revision>2</cp:revision>
  <dcterms:created xsi:type="dcterms:W3CDTF">2021-04-22T12:08:00Z</dcterms:created>
  <dcterms:modified xsi:type="dcterms:W3CDTF">2021-04-22T12:08:00Z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2021-03-04T00:00:00Z</vt:filetime>
  </property>
</Properties>
</file>