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DC" w:rsidRDefault="00CF46DC" w:rsidP="00CF46DC">
      <w:pPr>
        <w:pStyle w:val="Nzov"/>
        <w:spacing w:before="89"/>
        <w:ind w:left="0"/>
        <w:jc w:val="left"/>
        <w:rPr>
          <w:u w:val="single"/>
        </w:rPr>
      </w:pPr>
    </w:p>
    <w:p w:rsidR="00CF46DC" w:rsidRPr="004B35F4" w:rsidRDefault="00CF46DC" w:rsidP="00CF46DC">
      <w:pPr>
        <w:pStyle w:val="Nzov"/>
        <w:spacing w:before="89"/>
        <w:ind w:left="0"/>
        <w:rPr>
          <w:sz w:val="24"/>
          <w:szCs w:val="24"/>
          <w:u w:val="single"/>
        </w:rPr>
      </w:pPr>
      <w:r w:rsidRPr="009F1212">
        <w:rPr>
          <w:sz w:val="24"/>
          <w:szCs w:val="24"/>
          <w:u w:val="single"/>
        </w:rPr>
        <w:t>Centrum voľného času,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Námestie slobody</w:t>
      </w:r>
      <w:r>
        <w:rPr>
          <w:sz w:val="24"/>
          <w:szCs w:val="24"/>
          <w:u w:val="single"/>
        </w:rPr>
        <w:t xml:space="preserve"> 1736/</w:t>
      </w:r>
      <w:r w:rsidRPr="009F1212">
        <w:rPr>
          <w:sz w:val="24"/>
          <w:szCs w:val="24"/>
          <w:u w:val="single"/>
        </w:rPr>
        <w:t>48, 066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01</w:t>
      </w:r>
      <w:r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Humenné</w:t>
      </w:r>
    </w:p>
    <w:p w:rsidR="00CF46DC" w:rsidRDefault="00CF46DC" w:rsidP="00CF46DC">
      <w:pPr>
        <w:pStyle w:val="Nzov"/>
        <w:ind w:left="0" w:right="1528"/>
        <w:jc w:val="left"/>
      </w:pPr>
    </w:p>
    <w:p w:rsidR="00CF46DC" w:rsidRDefault="00CF46DC" w:rsidP="00CF46DC">
      <w:pPr>
        <w:pStyle w:val="Nzov"/>
        <w:ind w:left="0" w:right="1528"/>
      </w:pPr>
      <w:r>
        <w:t xml:space="preserve">    Usmernenie riaditeľa Centra voľného času 1736/48, Humenné</w:t>
      </w:r>
    </w:p>
    <w:p w:rsidR="00CF46DC" w:rsidRDefault="00CF46DC" w:rsidP="00CF46DC">
      <w:pPr>
        <w:pStyle w:val="Nzov"/>
        <w:ind w:left="0" w:right="1528"/>
      </w:pPr>
      <w:r>
        <w:t>k poplatkom v školskom roku 2023/2024</w:t>
      </w:r>
    </w:p>
    <w:p w:rsidR="00CF46DC" w:rsidRDefault="00CF46DC" w:rsidP="00CF46DC">
      <w:pPr>
        <w:pStyle w:val="Zkladntext"/>
        <w:spacing w:before="9"/>
        <w:rPr>
          <w:b/>
          <w:sz w:val="27"/>
        </w:rPr>
      </w:pPr>
    </w:p>
    <w:p w:rsidR="00CF46DC" w:rsidRDefault="00CF46DC" w:rsidP="00CF46DC">
      <w:pPr>
        <w:pStyle w:val="Zkladntext"/>
        <w:spacing w:before="9"/>
        <w:rPr>
          <w:b/>
          <w:sz w:val="27"/>
        </w:rPr>
      </w:pPr>
    </w:p>
    <w:p w:rsidR="00CF46DC" w:rsidRDefault="00CF46DC" w:rsidP="00CF46DC">
      <w:pPr>
        <w:pStyle w:val="Nadpis1"/>
        <w:ind w:left="1559" w:right="1420" w:firstLine="0"/>
        <w:jc w:val="center"/>
      </w:pPr>
      <w:r>
        <w:t>Základná časť</w:t>
      </w:r>
    </w:p>
    <w:p w:rsidR="00CF46DC" w:rsidRDefault="00CF46DC" w:rsidP="00CF46DC">
      <w:pPr>
        <w:pStyle w:val="Zkladntext"/>
        <w:spacing w:before="2"/>
        <w:rPr>
          <w:b/>
          <w:sz w:val="16"/>
        </w:rPr>
      </w:pPr>
    </w:p>
    <w:p w:rsidR="00CF46DC" w:rsidRPr="00ED2A5C" w:rsidRDefault="00CF46DC" w:rsidP="00CF46D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Pôsobnosť</w:t>
      </w:r>
      <w:r>
        <w:rPr>
          <w:b/>
          <w:bCs/>
          <w:u w:val="single"/>
        </w:rPr>
        <w:t xml:space="preserve"> </w:t>
      </w:r>
      <w:r w:rsidRPr="00ED2A5C">
        <w:rPr>
          <w:b/>
          <w:bCs/>
          <w:u w:val="single"/>
        </w:rPr>
        <w:t>usmernenia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>Usmernenie upravuje výšku, postup a náležitosti prijímania poplatkov v Centre voľného času, Námestie slobody 1736/48, Humenné.</w:t>
      </w:r>
    </w:p>
    <w:p w:rsidR="00CF46DC" w:rsidRDefault="00CF46DC" w:rsidP="00CF46DC">
      <w:pPr>
        <w:pStyle w:val="Zkladntext"/>
        <w:rPr>
          <w:sz w:val="36"/>
        </w:rPr>
      </w:pPr>
    </w:p>
    <w:p w:rsidR="00CF46DC" w:rsidRPr="00ED2A5C" w:rsidRDefault="00CF46DC" w:rsidP="00CF46D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Podklady čerpania pre</w:t>
      </w:r>
      <w:r>
        <w:rPr>
          <w:b/>
          <w:bCs/>
          <w:u w:val="single"/>
        </w:rPr>
        <w:t xml:space="preserve"> </w:t>
      </w:r>
      <w:r w:rsidRPr="00ED2A5C">
        <w:rPr>
          <w:b/>
          <w:bCs/>
          <w:u w:val="single"/>
        </w:rPr>
        <w:t>usmernenie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>Výška úhrady v školskom roku 2023/2024 je v súlade so znením Všeobecne záväzného nariadenia mesta Humenné č.151/2019 o určení výšky príspevku na čiastočnú úhradu nákladov</w:t>
      </w:r>
    </w:p>
    <w:p w:rsidR="00CF46DC" w:rsidRDefault="00CF46DC" w:rsidP="00CF46DC">
      <w:pPr>
        <w:pStyle w:val="Zkladntext"/>
      </w:pPr>
      <w:r>
        <w:t>v školách a v školských zariadeniach, ktorých zriaďovateľom je mesto Humenné (nariadenie o určení výšky príspevku v školách a školských zariadeniach).</w:t>
      </w:r>
    </w:p>
    <w:p w:rsidR="00CF46DC" w:rsidRDefault="00CF46DC" w:rsidP="00CF46DC">
      <w:pPr>
        <w:pStyle w:val="Zkladntext"/>
        <w:jc w:val="both"/>
      </w:pPr>
      <w:r w:rsidRPr="00FE4376">
        <w:t>Mestské zastupiteľstvo v Humennom v zmysle § 6 ods. 1 zákona SNR č. 369/1990 Zb. o obecnom zriadení v znení neskorších predpisov a podľa § 28 ods. 5, § 49 ods. 4, § 114 ods. 6, § 116 ods. 6, § 117 ods. 7,  § 140 ods. 9  zákona č. 245/2008 Z. z. o výchove a vzdelávaní (školský zákon) a o zmene a doplnení niektorých predpisov sa uznieslo na tomto Všeobecne záväznom nariadení</w:t>
      </w:r>
      <w:r>
        <w:t>, kde podľa článku 7 uvedenej právnej normy je výška čiastočnej úhrady nákladov v CVČ v školskom roku 2023/2024 nasledovná: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>Výška príspevku na čiastočnú úhradu nákladov na činnosť centra voľného času sa určuje mesačne pre :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 xml:space="preserve">1. a)  dieťa a študenta vo veku od 4 do 25 rokov s trvalým pobytom na území mesta Humenné </w:t>
      </w:r>
    </w:p>
    <w:p w:rsidR="00CF46DC" w:rsidRDefault="00CF46DC" w:rsidP="00CF46DC">
      <w:pPr>
        <w:pStyle w:val="Zkladntext"/>
      </w:pPr>
      <w:r>
        <w:t xml:space="preserve">         2 € mesačne</w:t>
      </w:r>
    </w:p>
    <w:p w:rsidR="00CF46DC" w:rsidRDefault="00CF46DC" w:rsidP="00CF46DC">
      <w:pPr>
        <w:pStyle w:val="Zkladntext"/>
      </w:pPr>
      <w:r>
        <w:t xml:space="preserve">    b)  iná dospelá osoba od 18 do 30 rokov veku s trvalým pobytom na území mesta Humenné </w:t>
      </w:r>
    </w:p>
    <w:p w:rsidR="00CF46DC" w:rsidRDefault="00CF46DC" w:rsidP="00CF46DC">
      <w:pPr>
        <w:pStyle w:val="Zkladntext"/>
      </w:pPr>
      <w:r>
        <w:t xml:space="preserve">        10 € mesačne </w:t>
      </w:r>
    </w:p>
    <w:p w:rsidR="00CF46DC" w:rsidRDefault="00CF46DC" w:rsidP="00CF46DC">
      <w:pPr>
        <w:pStyle w:val="Zkladntext"/>
        <w:jc w:val="both"/>
      </w:pPr>
      <w:r>
        <w:t xml:space="preserve">    c) dieťa do 15 rokov veku s trvalým pobytom mimo územia mesta Humenné vo výške 1/10</w:t>
      </w:r>
    </w:p>
    <w:p w:rsidR="00CF46DC" w:rsidRDefault="00CF46DC" w:rsidP="00CF46DC">
      <w:pPr>
        <w:pStyle w:val="Zkladntext"/>
        <w:jc w:val="both"/>
      </w:pPr>
      <w:r>
        <w:t xml:space="preserve">        ročnej dotácie na dieťa centra voľného času určenej vo VZN mesta Humenné o určení výšky </w:t>
      </w:r>
    </w:p>
    <w:p w:rsidR="00CF46DC" w:rsidRDefault="00CF46DC" w:rsidP="00CF46DC">
      <w:pPr>
        <w:pStyle w:val="Zkladntext"/>
        <w:jc w:val="both"/>
      </w:pPr>
      <w:r>
        <w:t xml:space="preserve">        finančných prostriedkov určených na mzdy a prevádzku škôl a školských zariadení na území</w:t>
      </w:r>
    </w:p>
    <w:p w:rsidR="00CF46DC" w:rsidRDefault="00CF46DC" w:rsidP="00CF46DC">
      <w:pPr>
        <w:pStyle w:val="Zkladntext"/>
        <w:jc w:val="both"/>
      </w:pPr>
      <w:r>
        <w:t xml:space="preserve">        mesta Humenné. Ak obec, v ktorej má dieťa trvalý pobyt finančné prostriedky poskytne</w:t>
      </w:r>
    </w:p>
    <w:p w:rsidR="00CF46DC" w:rsidRDefault="00CF46DC" w:rsidP="00CF46DC">
      <w:pPr>
        <w:pStyle w:val="Zkladntext"/>
        <w:jc w:val="both"/>
      </w:pPr>
      <w:r>
        <w:t xml:space="preserve">        v zmysle vlastného VZN, uhradí zákonný zástupca dieťaťa príspevok v zmysle písm. a)</w:t>
      </w:r>
    </w:p>
    <w:p w:rsidR="00CF46DC" w:rsidRDefault="00CF46DC" w:rsidP="00CF46DC">
      <w:pPr>
        <w:pStyle w:val="Zkladntext"/>
      </w:pPr>
      <w:r>
        <w:t xml:space="preserve">   d)  študent od 15 do 25 rokov veku a iná dospelá osoba do 30 rokov veku s trvalým pobytom </w:t>
      </w:r>
    </w:p>
    <w:p w:rsidR="00CF46DC" w:rsidRDefault="00CF46DC" w:rsidP="00CF46DC">
      <w:pPr>
        <w:pStyle w:val="Zkladntext"/>
      </w:pPr>
      <w:r>
        <w:t xml:space="preserve">        mimo mesta Humenné vo výške 1/10 ročnej dotácie na dieťa centra voľného času určenej</w:t>
      </w:r>
    </w:p>
    <w:p w:rsidR="00CF46DC" w:rsidRDefault="00CF46DC" w:rsidP="00CF46DC">
      <w:pPr>
        <w:pStyle w:val="Zkladntext"/>
      </w:pPr>
      <w:r>
        <w:t xml:space="preserve">        vo VZN Mesta Humenné o určení výšky finančných prostriedkov určených na mzdy</w:t>
      </w:r>
    </w:p>
    <w:p w:rsidR="00CF46DC" w:rsidRDefault="00CF46DC" w:rsidP="00CF46DC">
      <w:pPr>
        <w:pStyle w:val="Zkladntext"/>
      </w:pPr>
      <w:r>
        <w:t xml:space="preserve">        a prevádzku škôl a školských zariadení na území mesta Humenné.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 xml:space="preserve">2.    S účinnosťou od 1.1.2022, podľa § 116 ods. 7 zákona č.245/2008 </w:t>
      </w:r>
      <w:proofErr w:type="spellStart"/>
      <w:r>
        <w:t>Z.z</w:t>
      </w:r>
      <w:proofErr w:type="spellEnd"/>
      <w:r>
        <w:t xml:space="preserve">. o výchove a vzdelávaní    </w:t>
      </w:r>
    </w:p>
    <w:p w:rsidR="00CF46DC" w:rsidRDefault="00CF46DC" w:rsidP="00CF46DC">
      <w:pPr>
        <w:pStyle w:val="Zkladntext"/>
      </w:pPr>
      <w:r>
        <w:t xml:space="preserve">      (školský zákon) sa príspevok na čiastočnú úhradu nákladov na činnosť centra voľného času    </w:t>
      </w:r>
    </w:p>
    <w:p w:rsidR="00CF46DC" w:rsidRDefault="00CF46DC" w:rsidP="00CF46DC">
      <w:pPr>
        <w:pStyle w:val="Zkladntext"/>
      </w:pPr>
      <w:r>
        <w:t xml:space="preserve">      neuhrádza, ak plnoletý žiak alebo zákonný zástupca neplnoletého žiaka o to písomne požiada    </w:t>
      </w:r>
    </w:p>
    <w:p w:rsidR="00CF46DC" w:rsidRDefault="00CF46DC" w:rsidP="00CF46DC">
      <w:pPr>
        <w:pStyle w:val="Zkladntext"/>
      </w:pPr>
      <w:r>
        <w:t xml:space="preserve">      a je členom domácnosti, ktorej sa poskytuje pomoc v hmotnej núdzi podľa osobitného  </w:t>
      </w:r>
    </w:p>
    <w:p w:rsidR="00CF46DC" w:rsidRDefault="00CF46DC" w:rsidP="00CF46DC">
      <w:pPr>
        <w:pStyle w:val="Zkladntext"/>
      </w:pPr>
      <w:r>
        <w:t xml:space="preserve">      predpisu.</w:t>
      </w:r>
    </w:p>
    <w:p w:rsidR="00CF46DC" w:rsidRDefault="00CF46DC" w:rsidP="00CF46DC">
      <w:pPr>
        <w:pStyle w:val="Zkladntext"/>
        <w:sectPr w:rsidR="00CF46DC" w:rsidSect="00160BD4">
          <w:pgSz w:w="11910" w:h="16840"/>
          <w:pgMar w:top="1100" w:right="1300" w:bottom="280" w:left="1160" w:header="708" w:footer="708" w:gutter="0"/>
          <w:cols w:space="708"/>
        </w:sectPr>
      </w:pPr>
    </w:p>
    <w:p w:rsidR="00CF46DC" w:rsidRPr="00ED2A5C" w:rsidRDefault="00CF46DC" w:rsidP="00CF46DC">
      <w:pPr>
        <w:pStyle w:val="Zkladntext"/>
        <w:rPr>
          <w:b/>
          <w:bCs/>
        </w:rPr>
      </w:pPr>
      <w:r w:rsidRPr="00ED2A5C">
        <w:rPr>
          <w:b/>
          <w:bCs/>
        </w:rPr>
        <w:lastRenderedPageBreak/>
        <w:t>Spôsob úhrady príspevkov na čiastočnú úhradu nákladov spojených :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  <w:rPr>
          <w:b/>
          <w:bCs/>
          <w:u w:val="single"/>
        </w:rPr>
      </w:pPr>
      <w:r w:rsidRPr="00C8208A">
        <w:rPr>
          <w:b/>
          <w:bCs/>
          <w:u w:val="single"/>
        </w:rPr>
        <w:t>a/</w:t>
      </w:r>
      <w:r>
        <w:rPr>
          <w:b/>
          <w:bCs/>
          <w:u w:val="single"/>
        </w:rPr>
        <w:t xml:space="preserve"> </w:t>
      </w:r>
      <w:r w:rsidRPr="00C8208A">
        <w:rPr>
          <w:b/>
          <w:bCs/>
          <w:u w:val="single"/>
        </w:rPr>
        <w:t xml:space="preserve"> pravidelnou činnosťou </w:t>
      </w:r>
    </w:p>
    <w:p w:rsidR="00CF46DC" w:rsidRPr="00C8208A" w:rsidRDefault="00CF46DC" w:rsidP="00CF46DC">
      <w:pPr>
        <w:pStyle w:val="Zkladntext"/>
        <w:rPr>
          <w:b/>
          <w:bCs/>
          <w:u w:val="single"/>
        </w:rPr>
      </w:pPr>
    </w:p>
    <w:p w:rsidR="00CF46DC" w:rsidRPr="00EA6F59" w:rsidRDefault="00CF46DC" w:rsidP="00CF46D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  <w:rPr>
          <w:color w:val="212121"/>
        </w:rPr>
      </w:pPr>
      <w:r>
        <w:t xml:space="preserve">1./  Bankovým prevodom na </w:t>
      </w:r>
      <w:r w:rsidRPr="000A600B">
        <w:rPr>
          <w:b/>
          <w:bCs/>
        </w:rPr>
        <w:t>číslo účtu</w:t>
      </w:r>
      <w:r>
        <w:rPr>
          <w:b/>
          <w:bCs/>
        </w:rPr>
        <w:t xml:space="preserve"> :  </w:t>
      </w:r>
      <w:r w:rsidRPr="00A874DB">
        <w:rPr>
          <w:color w:val="FF0000"/>
        </w:rPr>
        <w:t>SK65 1100 0000 0026 24066517</w:t>
      </w:r>
      <w:r>
        <w:rPr>
          <w:color w:val="212121"/>
        </w:rPr>
        <w:t xml:space="preserve"> - Tatra banka a.s.</w:t>
      </w:r>
    </w:p>
    <w:p w:rsidR="00CF46DC" w:rsidRDefault="00CF46DC" w:rsidP="00CF46DC">
      <w:pPr>
        <w:pStyle w:val="Zkladntext"/>
      </w:pPr>
      <w:r>
        <w:rPr>
          <w:b/>
          <w:bCs/>
        </w:rPr>
        <w:t xml:space="preserve">      </w:t>
      </w:r>
      <w:r w:rsidRPr="000A600B">
        <w:rPr>
          <w:b/>
          <w:bCs/>
        </w:rPr>
        <w:t>Variabilný symbol:</w:t>
      </w:r>
      <w:r>
        <w:rPr>
          <w:b/>
          <w:bCs/>
        </w:rPr>
        <w:t xml:space="preserve">     mesiac za ktorý sa poplatok uhrádza napr.102023 (október 2023)</w:t>
      </w:r>
    </w:p>
    <w:p w:rsidR="00CF46DC" w:rsidRPr="00A874DB" w:rsidRDefault="00CF46DC" w:rsidP="00CF46DC">
      <w:pPr>
        <w:pStyle w:val="Zkladntext"/>
        <w:rPr>
          <w:color w:val="FF0000"/>
        </w:rPr>
      </w:pPr>
      <w:r>
        <w:rPr>
          <w:b/>
          <w:bCs/>
        </w:rPr>
        <w:t xml:space="preserve">      </w:t>
      </w:r>
      <w:r w:rsidRPr="009F35D6">
        <w:rPr>
          <w:b/>
          <w:bCs/>
        </w:rPr>
        <w:t>Do správy pre príjemcu uviesť</w:t>
      </w:r>
      <w:r w:rsidRPr="00A874DB">
        <w:rPr>
          <w:b/>
          <w:bCs/>
          <w:color w:val="FF0000"/>
        </w:rPr>
        <w:t xml:space="preserve">:    </w:t>
      </w:r>
      <w:r w:rsidRPr="00A874DB">
        <w:rPr>
          <w:color w:val="FF0000"/>
        </w:rPr>
        <w:t>meno, priezvisko</w:t>
      </w:r>
      <w:r w:rsidRPr="009378A7">
        <w:rPr>
          <w:color w:val="365F91" w:themeColor="accent1" w:themeShade="BF"/>
        </w:rPr>
        <w:t xml:space="preserve"> </w:t>
      </w:r>
      <w:r>
        <w:t>člena záujmovej útvaru, </w:t>
      </w:r>
      <w:r w:rsidRPr="00A874DB">
        <w:rPr>
          <w:color w:val="FF0000"/>
        </w:rPr>
        <w:t xml:space="preserve">názov    </w:t>
      </w:r>
    </w:p>
    <w:p w:rsidR="00CF46DC" w:rsidRDefault="00CF46DC" w:rsidP="00CF46DC">
      <w:pPr>
        <w:pStyle w:val="Zkladntext"/>
      </w:pPr>
      <w:r w:rsidRPr="00A874DB">
        <w:rPr>
          <w:color w:val="FF0000"/>
        </w:rPr>
        <w:t xml:space="preserve">      záujmového útvaru a mesiac alebo polrok</w:t>
      </w:r>
      <w:r>
        <w:t xml:space="preserve"> za ktorý sa  poplatok uhrádza.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 xml:space="preserve">2./  </w:t>
      </w:r>
      <w:r w:rsidRPr="009378A7">
        <w:rPr>
          <w:b/>
          <w:bCs/>
        </w:rPr>
        <w:t>Hotovosťou</w:t>
      </w:r>
      <w:r>
        <w:rPr>
          <w:b/>
          <w:bCs/>
        </w:rPr>
        <w:t xml:space="preserve"> </w:t>
      </w:r>
      <w:r>
        <w:t>do pokladne  CVČ</w:t>
      </w:r>
    </w:p>
    <w:p w:rsidR="00CF46DC" w:rsidRDefault="00CF46DC" w:rsidP="00CF46DC">
      <w:pPr>
        <w:pStyle w:val="Zkladntext"/>
        <w:rPr>
          <w:sz w:val="23"/>
        </w:rPr>
      </w:pPr>
    </w:p>
    <w:p w:rsidR="00CF46DC" w:rsidRDefault="00CF46DC" w:rsidP="00CF46DC">
      <w:pPr>
        <w:pStyle w:val="Zkladntext"/>
      </w:pPr>
      <w:r>
        <w:t xml:space="preserve">Činnosti v záujmovom útvare sa môže záujemca zúčastňovať, len v prípade, že platba bola uhradená najneskôr do </w:t>
      </w:r>
      <w:r w:rsidRPr="0094757D">
        <w:t>3</w:t>
      </w:r>
      <w:r>
        <w:t>1</w:t>
      </w:r>
      <w:r w:rsidRPr="0094757D">
        <w:t>.</w:t>
      </w:r>
      <w:r>
        <w:t xml:space="preserve"> októbra </w:t>
      </w:r>
      <w:r w:rsidRPr="0094757D">
        <w:t xml:space="preserve"> 202</w:t>
      </w:r>
      <w:r>
        <w:t>3</w:t>
      </w:r>
      <w:r w:rsidRPr="0094757D">
        <w:t>.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>V prípade neúčasti člena na ZÚ sa čiastočná úhrada nevracia.</w:t>
      </w:r>
    </w:p>
    <w:p w:rsidR="00CF46DC" w:rsidRDefault="00CF46DC" w:rsidP="00CF46DC">
      <w:pPr>
        <w:pStyle w:val="Zkladntext"/>
      </w:pPr>
      <w:r>
        <w:t>V prípade organizovania záujmového útvaru počas neúplného kalendárneho mesiaca  sa čiastočná úhrada nevracia.</w:t>
      </w:r>
    </w:p>
    <w:p w:rsidR="00CF46DC" w:rsidRDefault="00CF46DC" w:rsidP="00CF46DC">
      <w:pPr>
        <w:pStyle w:val="Zkladntext"/>
      </w:pPr>
      <w:r>
        <w:t>V prípade nesprávne uhradenej platby je možné požiadať o vrátenie finančných prostriedkov najneskôr do 30 kalendárnych dní od zaslania platby.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 xml:space="preserve">Záujmové útvary sa realizujú počas pracovných dní mimo prázdnin v čase </w:t>
      </w:r>
    </w:p>
    <w:p w:rsidR="00CF46DC" w:rsidRDefault="00CF46DC" w:rsidP="00CF46DC">
      <w:pPr>
        <w:pStyle w:val="Zkladntext"/>
      </w:pPr>
      <w:r>
        <w:t>od 1.októbra 2023 do 30. júna 2024.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</w:pPr>
      <w:r>
        <w:t>V mesiaci september 2023 je možné uhradiť platbu  na účet v Tatra banke a.s. alebo do pokladne pri zápise do ZÚ prostredníctvom poverenej osoby,  ktorá o prevzatí úhrady vydá platiteľovi príjmový pokladničný doklad v súlade so Smernicou vedenie účtovníctva a obeh účtovných dokladov.</w:t>
      </w:r>
    </w:p>
    <w:p w:rsidR="00CF46DC" w:rsidRDefault="00CF46DC" w:rsidP="00CF46DC">
      <w:pPr>
        <w:pStyle w:val="Zkladntext"/>
        <w:rPr>
          <w:sz w:val="23"/>
        </w:rPr>
      </w:pPr>
    </w:p>
    <w:p w:rsidR="00CF46DC" w:rsidRDefault="00CF46DC" w:rsidP="00CF46DC">
      <w:pPr>
        <w:pStyle w:val="Zkladntext"/>
        <w:rPr>
          <w:b/>
          <w:bCs/>
          <w:i/>
          <w:u w:val="single"/>
        </w:rPr>
      </w:pPr>
      <w:r w:rsidRPr="00C8208A">
        <w:rPr>
          <w:b/>
          <w:bCs/>
          <w:i/>
          <w:u w:val="single"/>
        </w:rPr>
        <w:t>Frekvencia platby:</w:t>
      </w:r>
    </w:p>
    <w:p w:rsidR="00CF46DC" w:rsidRPr="00C8208A" w:rsidRDefault="00CF46DC" w:rsidP="00CF46DC">
      <w:pPr>
        <w:pStyle w:val="Zkladntext"/>
        <w:rPr>
          <w:b/>
          <w:bCs/>
          <w:i/>
        </w:rPr>
      </w:pPr>
    </w:p>
    <w:p w:rsidR="00CF46DC" w:rsidRDefault="00CF46DC" w:rsidP="00CF46DC">
      <w:pPr>
        <w:pStyle w:val="Zkladntext"/>
      </w:pPr>
      <w:r>
        <w:t>Z dôvodu prehľadnosti, hospodárnosti a odbúrania administratívnej záťaže uprednostňujeme nasledujúcu frekvenciu platieb nasledovne:</w:t>
      </w:r>
    </w:p>
    <w:p w:rsidR="00CF46DC" w:rsidRDefault="00CF46DC" w:rsidP="00CF46DC">
      <w:pPr>
        <w:pStyle w:val="Zkladntext"/>
      </w:pPr>
    </w:p>
    <w:p w:rsidR="00CF46DC" w:rsidRPr="00990294" w:rsidRDefault="00CF46DC" w:rsidP="00CF46DC">
      <w:pPr>
        <w:pStyle w:val="Zkladntext"/>
        <w:rPr>
          <w:b/>
          <w:bCs/>
        </w:rPr>
      </w:pPr>
      <w:r>
        <w:t xml:space="preserve">a/ </w:t>
      </w:r>
      <w:r w:rsidRPr="00990294">
        <w:t>október 202</w:t>
      </w:r>
      <w:r>
        <w:t xml:space="preserve">3 až </w:t>
      </w:r>
      <w:r w:rsidRPr="00990294">
        <w:t>december</w:t>
      </w:r>
      <w:r>
        <w:t xml:space="preserve"> </w:t>
      </w:r>
      <w:r w:rsidRPr="00990294">
        <w:t>202</w:t>
      </w:r>
      <w:r>
        <w:t>3,</w:t>
      </w:r>
      <w:r w:rsidRPr="00990294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990294">
        <w:rPr>
          <w:b/>
          <w:bCs/>
        </w:rPr>
        <w:t>uhradiť do 30.</w:t>
      </w:r>
      <w:r>
        <w:rPr>
          <w:b/>
          <w:bCs/>
        </w:rPr>
        <w:t xml:space="preserve"> októbra 2023</w:t>
      </w:r>
    </w:p>
    <w:p w:rsidR="00CF46DC" w:rsidRPr="00990294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  <w:r>
        <w:t xml:space="preserve">b/ </w:t>
      </w:r>
      <w:r w:rsidRPr="00990294">
        <w:t>január 202</w:t>
      </w:r>
      <w:r>
        <w:t>4</w:t>
      </w:r>
      <w:r w:rsidRPr="00990294">
        <w:t xml:space="preserve"> </w:t>
      </w:r>
      <w:r>
        <w:t>až jún</w:t>
      </w:r>
      <w:r w:rsidRPr="00990294">
        <w:t xml:space="preserve"> 202</w:t>
      </w:r>
      <w:r>
        <w:t>4</w:t>
      </w:r>
      <w:r>
        <w:rPr>
          <w:b/>
          <w:bCs/>
        </w:rPr>
        <w:t xml:space="preserve">,                 </w:t>
      </w:r>
      <w:r w:rsidRPr="00990294">
        <w:rPr>
          <w:b/>
          <w:bCs/>
        </w:rPr>
        <w:t xml:space="preserve">uhradiť do </w:t>
      </w:r>
      <w:r>
        <w:rPr>
          <w:b/>
          <w:bCs/>
        </w:rPr>
        <w:t>28</w:t>
      </w:r>
      <w:r w:rsidRPr="00990294">
        <w:rPr>
          <w:b/>
          <w:bCs/>
        </w:rPr>
        <w:t xml:space="preserve">. </w:t>
      </w:r>
      <w:r>
        <w:rPr>
          <w:b/>
          <w:bCs/>
        </w:rPr>
        <w:t>februára 2024</w:t>
      </w: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Zkladntext"/>
        <w:rPr>
          <w:b/>
          <w:bCs/>
          <w:u w:val="single"/>
        </w:rPr>
      </w:pPr>
      <w:r w:rsidRPr="00D0653B">
        <w:rPr>
          <w:b/>
          <w:bCs/>
          <w:u w:val="single"/>
        </w:rPr>
        <w:t>b/</w:t>
      </w:r>
      <w:r>
        <w:rPr>
          <w:b/>
          <w:bCs/>
          <w:u w:val="single"/>
        </w:rPr>
        <w:t xml:space="preserve"> </w:t>
      </w:r>
      <w:r w:rsidRPr="00D0653B">
        <w:rPr>
          <w:b/>
          <w:bCs/>
          <w:u w:val="single"/>
        </w:rPr>
        <w:t xml:space="preserve">príležitostnou činnosťou </w:t>
      </w:r>
    </w:p>
    <w:p w:rsidR="00CF46DC" w:rsidRDefault="00CF46DC" w:rsidP="00CF46DC">
      <w:pPr>
        <w:pStyle w:val="Zkladntext"/>
        <w:rPr>
          <w:b/>
          <w:bCs/>
          <w:u w:val="single"/>
        </w:rPr>
      </w:pPr>
    </w:p>
    <w:p w:rsidR="00CF46DC" w:rsidRDefault="00CF46DC" w:rsidP="00CF46DC">
      <w:pPr>
        <w:pStyle w:val="Normlnywebov"/>
        <w:spacing w:after="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Klubová činnosť</w:t>
      </w:r>
    </w:p>
    <w:p w:rsidR="00CF46DC" w:rsidRPr="004B35F4" w:rsidRDefault="00CF46DC" w:rsidP="00CF46DC">
      <w:pPr>
        <w:pStyle w:val="Normlnywebov"/>
        <w:spacing w:after="0"/>
        <w:rPr>
          <w:b/>
          <w:bCs/>
          <w:sz w:val="30"/>
          <w:szCs w:val="30"/>
          <w:u w:val="single"/>
        </w:rPr>
      </w:pPr>
    </w:p>
    <w:p w:rsidR="00CF46DC" w:rsidRDefault="00CF46DC" w:rsidP="00CF46D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:rsidR="00CF46DC" w:rsidRDefault="00CF46DC" w:rsidP="00CF46DC">
      <w:pPr>
        <w:pStyle w:val="Zkladntext"/>
        <w:rPr>
          <w:b/>
          <w:bCs/>
          <w:u w:val="single"/>
        </w:rPr>
      </w:pPr>
    </w:p>
    <w:p w:rsidR="00CF46DC" w:rsidRDefault="00CF46DC" w:rsidP="00CF46DC">
      <w:pPr>
        <w:pStyle w:val="Zkladntext"/>
      </w:pPr>
      <w:r>
        <w:rPr>
          <w:b/>
          <w:bCs/>
        </w:rPr>
        <w:t xml:space="preserve">číslo účtu: </w:t>
      </w:r>
      <w:r w:rsidRPr="00A874DB">
        <w:rPr>
          <w:b/>
          <w:bCs/>
          <w:color w:val="FF0000"/>
        </w:rPr>
        <w:t>SK 65 1100 0000 0026 2406 6517</w:t>
      </w:r>
      <w:r>
        <w:rPr>
          <w:b/>
          <w:bCs/>
        </w:rPr>
        <w:t xml:space="preserve"> </w:t>
      </w:r>
      <w:r>
        <w:t xml:space="preserve">- príjmový účet Tatra banka a.s., </w:t>
      </w:r>
    </w:p>
    <w:p w:rsidR="00CF46DC" w:rsidRDefault="00CF46DC" w:rsidP="00CF46DC">
      <w:pPr>
        <w:pStyle w:val="Zkladntext"/>
      </w:pPr>
      <w:r>
        <w:rPr>
          <w:b/>
          <w:bCs/>
        </w:rPr>
        <w:t>do poznámky:</w:t>
      </w:r>
      <w:r>
        <w:t xml:space="preserve"> uviesť </w:t>
      </w:r>
      <w:r w:rsidRPr="00A874DB">
        <w:rPr>
          <w:b/>
          <w:color w:val="FF0000"/>
        </w:rPr>
        <w:t>meno a priezvisko</w:t>
      </w:r>
      <w:r>
        <w:t xml:space="preserve"> člena klubu, </w:t>
      </w:r>
      <w:r w:rsidRPr="00A874DB">
        <w:rPr>
          <w:color w:val="FF0000"/>
        </w:rPr>
        <w:t>klub</w:t>
      </w:r>
      <w:r>
        <w:t xml:space="preserve"> , </w:t>
      </w:r>
      <w:r w:rsidRPr="00A874DB">
        <w:rPr>
          <w:color w:val="FF0000"/>
        </w:rPr>
        <w:t>mesiac</w:t>
      </w:r>
      <w:r>
        <w:t xml:space="preserve"> ( napr. 10/2023 , za ktorý sa poplatok uhrádza, alebo polrok za ktorý sa poplatok uhrádza napr. 10-12/2023 </w:t>
      </w:r>
    </w:p>
    <w:p w:rsidR="00CF46DC" w:rsidRDefault="00CF46DC" w:rsidP="00CF46DC">
      <w:pPr>
        <w:pStyle w:val="Zkladntext"/>
      </w:pPr>
      <w:r>
        <w:t>alebo 01-06/2024</w:t>
      </w:r>
    </w:p>
    <w:p w:rsidR="00CF46DC" w:rsidRDefault="00CF46DC" w:rsidP="00CF46DC">
      <w:pPr>
        <w:pStyle w:val="Zkladntext"/>
        <w:rPr>
          <w:b/>
          <w:bCs/>
        </w:rPr>
      </w:pPr>
    </w:p>
    <w:p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poplatok člen klubu od 5 rokov </w:t>
      </w:r>
      <w:r>
        <w:tab/>
        <w:t>10,00 € / mesiac</w:t>
      </w:r>
    </w:p>
    <w:p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poplatok člen klubu do 5 rokov </w:t>
      </w:r>
      <w:r>
        <w:tab/>
        <w:t xml:space="preserve">  3,00 € /mesiac</w:t>
      </w:r>
    </w:p>
    <w:p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jednorazový vstup   do 2 hodín </w:t>
      </w:r>
      <w:r>
        <w:tab/>
        <w:t xml:space="preserve">  2,00 € </w:t>
      </w:r>
    </w:p>
    <w:p w:rsidR="00CF46DC" w:rsidRDefault="00CF46DC" w:rsidP="00CF46DC">
      <w:pPr>
        <w:pStyle w:val="Normlnywebov"/>
        <w:numPr>
          <w:ilvl w:val="0"/>
          <w:numId w:val="1"/>
        </w:numPr>
        <w:spacing w:after="0"/>
      </w:pPr>
      <w:r>
        <w:t xml:space="preserve">jednorazový vstup – podujatie </w:t>
      </w:r>
      <w:r>
        <w:tab/>
        <w:t xml:space="preserve">  1,00 €</w:t>
      </w:r>
    </w:p>
    <w:p w:rsidR="00CF46DC" w:rsidRDefault="00CF46DC" w:rsidP="00CF46DC">
      <w:pPr>
        <w:pStyle w:val="Zkladntext"/>
      </w:pPr>
    </w:p>
    <w:p w:rsidR="00CF46DC" w:rsidRDefault="00CF46DC" w:rsidP="00CF46DC">
      <w:pPr>
        <w:pStyle w:val="Zkladntext"/>
        <w:rPr>
          <w:sz w:val="23"/>
        </w:rPr>
      </w:pPr>
    </w:p>
    <w:p w:rsidR="00CF46DC" w:rsidRDefault="00CF46DC" w:rsidP="00CF46DC">
      <w:pPr>
        <w:pStyle w:val="Zkladntext"/>
        <w:rPr>
          <w:b/>
          <w:bCs/>
          <w:i/>
          <w:u w:val="single"/>
        </w:rPr>
      </w:pPr>
      <w:r w:rsidRPr="00EA6F59">
        <w:rPr>
          <w:b/>
          <w:bCs/>
          <w:i/>
          <w:u w:val="single"/>
        </w:rPr>
        <w:t>Frekvencia platby:</w:t>
      </w:r>
    </w:p>
    <w:p w:rsidR="00CF46DC" w:rsidRDefault="00CF46DC" w:rsidP="00CF46DC">
      <w:pPr>
        <w:pStyle w:val="Zkladntext"/>
        <w:rPr>
          <w:b/>
          <w:bCs/>
          <w:i/>
          <w:u w:val="single"/>
        </w:rPr>
      </w:pPr>
    </w:p>
    <w:p w:rsidR="00CF46DC" w:rsidRPr="00A3461B" w:rsidRDefault="00CF46DC" w:rsidP="00CF46DC">
      <w:pPr>
        <w:pStyle w:val="Normlnywebov"/>
        <w:spacing w:after="0"/>
      </w:pPr>
      <w:r w:rsidRPr="00A3461B">
        <w:rPr>
          <w:rFonts w:ascii="Arial" w:hAnsi="Arial" w:cs="Arial"/>
          <w:b/>
          <w:bCs/>
        </w:rPr>
        <w:t>Účasť na aktivitách záujmových útvaroch alebo klubu  je podmienená uhradením poplatku.</w:t>
      </w:r>
    </w:p>
    <w:p w:rsidR="00CF46DC" w:rsidRDefault="00CF46DC" w:rsidP="00CF46DC">
      <w:pPr>
        <w:pStyle w:val="Zkladntext"/>
        <w:rPr>
          <w:b/>
          <w:bCs/>
          <w:i/>
          <w:u w:val="single"/>
        </w:rPr>
      </w:pPr>
    </w:p>
    <w:p w:rsidR="00CF46DC" w:rsidRPr="00EA6F59" w:rsidRDefault="00CF46DC" w:rsidP="00CF46DC">
      <w:pPr>
        <w:pStyle w:val="Zkladntext"/>
        <w:rPr>
          <w:b/>
          <w:bCs/>
          <w:i/>
        </w:rPr>
      </w:pPr>
    </w:p>
    <w:p w:rsidR="00CF46DC" w:rsidRDefault="00CF46DC" w:rsidP="00CF46DC">
      <w:pPr>
        <w:pStyle w:val="Zkladntext"/>
        <w:jc w:val="both"/>
      </w:pPr>
      <w:r>
        <w:t>Každé prijatie finančných prostriedkov musí byť spojené s vystavením príjmového dokladu, ktorý má jedinečné číslo. Kópia dokladu ostáva pre platiteľa ako doklad o úhrade, ktorú si vo vlastnom záujme odloží a použije v prípade reklamácie a podobne. Odporúčame tiež vytlačiť si potvrdenie o bankovom prevode.</w:t>
      </w:r>
    </w:p>
    <w:p w:rsidR="00CF46DC" w:rsidRDefault="00CF46DC" w:rsidP="00CF46DC">
      <w:pPr>
        <w:pStyle w:val="Zkladntext"/>
        <w:jc w:val="both"/>
        <w:rPr>
          <w:sz w:val="26"/>
        </w:rPr>
      </w:pPr>
    </w:p>
    <w:p w:rsidR="00CF46DC" w:rsidRDefault="00CF46DC" w:rsidP="00CF46DC">
      <w:pPr>
        <w:pStyle w:val="Zkladntext"/>
        <w:rPr>
          <w:sz w:val="26"/>
        </w:rPr>
      </w:pPr>
    </w:p>
    <w:p w:rsidR="00CF46DC" w:rsidRDefault="00CF46DC" w:rsidP="00CF46DC">
      <w:pPr>
        <w:pStyle w:val="Zkladntext"/>
        <w:rPr>
          <w:sz w:val="26"/>
        </w:rPr>
      </w:pPr>
    </w:p>
    <w:p w:rsidR="00CF46DC" w:rsidRDefault="00CF46DC" w:rsidP="00CF46DC">
      <w:pPr>
        <w:pStyle w:val="Zkladntext"/>
        <w:rPr>
          <w:sz w:val="26"/>
        </w:rPr>
      </w:pPr>
    </w:p>
    <w:p w:rsidR="00CF46DC" w:rsidRDefault="00CF46DC" w:rsidP="00CF46DC">
      <w:pPr>
        <w:pStyle w:val="Zkladntext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PaedDr. Ľubomír </w:t>
      </w:r>
      <w:proofErr w:type="spellStart"/>
      <w:r>
        <w:t>Kunáš</w:t>
      </w:r>
      <w:proofErr w:type="spellEnd"/>
    </w:p>
    <w:p w:rsidR="00CF46DC" w:rsidRDefault="00CF46DC" w:rsidP="00CF46D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riaditeľ CVČ  Humenné                                   </w:t>
      </w:r>
    </w:p>
    <w:p w:rsidR="00B36830" w:rsidRDefault="00B36830"/>
    <w:sectPr w:rsidR="00B36830" w:rsidSect="00D52C73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B92"/>
    <w:multiLevelType w:val="multilevel"/>
    <w:tmpl w:val="025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DC"/>
    <w:rsid w:val="00B36830"/>
    <w:rsid w:val="00C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6830"/>
  </w:style>
  <w:style w:type="paragraph" w:styleId="Nadpis1">
    <w:name w:val="heading 1"/>
    <w:basedOn w:val="Normlny"/>
    <w:link w:val="Nadpis1Char"/>
    <w:uiPriority w:val="9"/>
    <w:qFormat/>
    <w:rsid w:val="00CF46DC"/>
    <w:pPr>
      <w:widowControl w:val="0"/>
      <w:autoSpaceDE w:val="0"/>
      <w:autoSpaceDN w:val="0"/>
      <w:spacing w:after="0" w:line="240" w:lineRule="auto"/>
      <w:ind w:left="97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6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CF4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46DC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CF46DC"/>
    <w:pPr>
      <w:widowControl w:val="0"/>
      <w:autoSpaceDE w:val="0"/>
      <w:autoSpaceDN w:val="0"/>
      <w:spacing w:before="1" w:after="0" w:line="240" w:lineRule="auto"/>
      <w:ind w:left="1664" w:right="1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CF46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F46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CVC11</dc:creator>
  <cp:lastModifiedBy>CVC11</cp:lastModifiedBy>
  <cp:revision>1</cp:revision>
  <dcterms:created xsi:type="dcterms:W3CDTF">2023-09-20T09:04:00Z</dcterms:created>
  <dcterms:modified xsi:type="dcterms:W3CDTF">2023-09-20T09:05:00Z</dcterms:modified>
</cp:coreProperties>
</file>